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年级：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val="en-US" w:eastAsia="zh-CN"/>
        </w:rPr>
        <w:t xml:space="preserve">九      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学科： 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val="en-US" w:eastAsia="zh-CN"/>
        </w:rPr>
        <w:t xml:space="preserve">政 治  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编号：_</w:t>
      </w:r>
      <w:r>
        <w:rPr>
          <w:rFonts w:asciiTheme="minorEastAsia" w:hAnsiTheme="minorEastAsia" w:eastAsiaTheme="minorEastAsia" w:cstheme="minorEastAsia"/>
          <w:b/>
          <w:sz w:val="24"/>
        </w:rPr>
        <w:t>_________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 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</w:t>
      </w:r>
    </w:p>
    <w:p>
      <w:pPr>
        <w:spacing w:line="340" w:lineRule="exact"/>
        <w:jc w:val="center"/>
        <w:rPr>
          <w:rFonts w:asciiTheme="minorEastAsia" w:hAnsiTheme="minorEastAsia" w:eastAsiaTheme="minorEastAsia" w:cstheme="minorEastAsia"/>
          <w:b/>
          <w:sz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>“五环导学-思”学导练一体化教学设计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课题名称：  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val="en-US" w:eastAsia="zh-CN"/>
        </w:rPr>
        <w:t xml:space="preserve">走进法治天地  </w:t>
      </w: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</w:rPr>
      </w:pPr>
    </w:p>
    <w:p>
      <w:pPr>
        <w:spacing w:line="340" w:lineRule="exact"/>
        <w:jc w:val="left"/>
        <w:rPr>
          <w:rFonts w:asciiTheme="minorEastAsia" w:hAnsiTheme="minorEastAsia" w:eastAsiaTheme="minorEastAsia" w:cstheme="minorEastAsia"/>
          <w:b/>
          <w:sz w:val="24"/>
          <w:lang w:val="en-US"/>
        </w:rPr>
      </w:pP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课型：   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val="en-US" w:eastAsia="zh-CN"/>
        </w:rPr>
        <w:t xml:space="preserve">一轮复习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>课时：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val="en-US" w:eastAsia="zh-CN"/>
        </w:rPr>
        <w:t xml:space="preserve">1  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设计人： 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val="en-US" w:eastAsia="zh-CN"/>
        </w:rPr>
        <w:t xml:space="preserve">张卓卓 </w:t>
      </w:r>
      <w:r>
        <w:rPr>
          <w:rFonts w:hint="eastAsia" w:asciiTheme="minorEastAsia" w:hAnsiTheme="minorEastAsia" w:eastAsiaTheme="minorEastAsia" w:cstheme="minorEastAsia"/>
          <w:b/>
          <w:sz w:val="24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/>
          <w:sz w:val="24"/>
        </w:rPr>
        <w:t xml:space="preserve">审核人： </w:t>
      </w:r>
      <w:r>
        <w:rPr>
          <w:rFonts w:hint="eastAsia" w:asciiTheme="minorEastAsia" w:hAnsiTheme="minorEastAsia" w:eastAsiaTheme="minorEastAsia" w:cstheme="minorEastAsia"/>
          <w:b/>
          <w:sz w:val="24"/>
          <w:u w:val="single"/>
          <w:lang w:val="en-US" w:eastAsia="zh-CN"/>
        </w:rPr>
        <w:t xml:space="preserve">杨丽伟 </w:t>
      </w:r>
    </w:p>
    <w:tbl>
      <w:tblPr>
        <w:tblStyle w:val="9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1"/>
        <w:gridCol w:w="4361"/>
        <w:gridCol w:w="2300"/>
        <w:gridCol w:w="13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181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内容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分析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pStyle w:val="2"/>
              <w:spacing w:line="360" w:lineRule="auto"/>
              <w:ind w:firstLine="480" w:firstLineChars="200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课程内容：本课是统编版《道德与法治》七年级下册第九课第二框的内容，主要讲了法律的特征和作用，掌握法律是一种特殊的行为规范，法律对个人、社会及国家的作用，从而增强学生的法治观念，学会运用法律解决实际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81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学习目标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一、内容要求：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1.知道法律是由国家制定或认可，由国家强制力保证实施的一种特殊行为规范。（法治观念）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2.理解法律对个人生活、社会秩序和国家发展的作用。(法治观念)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3.理解我国公民在法律面前一律平等。（法治观念）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二、核心素养：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增强中学生法治意识，提高法治素养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1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重点难点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重点：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法律的特征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难点：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法律的作用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81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教师寄语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spacing w:line="360" w:lineRule="auto"/>
              <w:ind w:firstLine="1680" w:firstLineChars="700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越努力越幸运！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教学流程</w:t>
            </w:r>
          </w:p>
        </w:tc>
        <w:tc>
          <w:tcPr>
            <w:tcW w:w="436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教师导学活动</w:t>
            </w:r>
          </w:p>
        </w:tc>
        <w:tc>
          <w:tcPr>
            <w:tcW w:w="2300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学生学习活动</w:t>
            </w:r>
          </w:p>
        </w:tc>
        <w:tc>
          <w:tcPr>
            <w:tcW w:w="138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复备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定向自学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（独思）</w:t>
            </w:r>
          </w:p>
        </w:tc>
        <w:tc>
          <w:tcPr>
            <w:tcW w:w="436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beforeAutospacing="0" w:afterAutospacing="0" w:line="36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  <w:t>1.自主复习《试题研究》P65-P66的1-4题，勾画重点。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i w:val="0"/>
                <w:iCs w:val="0"/>
                <w:sz w:val="24"/>
                <w:szCs w:val="24"/>
                <w:lang w:val="en-US" w:eastAsia="zh-CN"/>
              </w:rPr>
              <w:t>学生巩固复习相关知识点。</w:t>
            </w:r>
          </w:p>
        </w:tc>
        <w:tc>
          <w:tcPr>
            <w:tcW w:w="138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</w:trPr>
        <w:tc>
          <w:tcPr>
            <w:tcW w:w="181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精讲领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导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思）</w:t>
            </w:r>
          </w:p>
        </w:tc>
        <w:tc>
          <w:tcPr>
            <w:tcW w:w="4361" w:type="dxa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展示重点知识点并精讲：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法律的特征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法律对全体社会成员具有普遍约束力的表现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法律与道德、校纪校规的区别与联系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法律如何保护我们的生活？(法律的作用。)</w:t>
            </w:r>
          </w:p>
          <w:p>
            <w:pPr>
              <w:widowControl w:val="0"/>
              <w:numPr>
                <w:ilvl w:val="0"/>
                <w:numId w:val="1"/>
              </w:numPr>
              <w:spacing w:line="360" w:lineRule="auto"/>
              <w:jc w:val="both"/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kern w:val="0"/>
                <w:sz w:val="24"/>
                <w:szCs w:val="24"/>
                <w:lang w:val="en-US" w:eastAsia="zh-CN"/>
              </w:rPr>
              <w:t>法律与公民的关系；法律与社会公平正义的关系</w:t>
            </w:r>
          </w:p>
        </w:tc>
        <w:tc>
          <w:tcPr>
            <w:tcW w:w="2300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学生根据老师精讲内容再次勾画重点，并补充笔记，加深理解记忆。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反馈固学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创</w:t>
            </w: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思）</w:t>
            </w:r>
          </w:p>
        </w:tc>
        <w:tc>
          <w:tcPr>
            <w:tcW w:w="4361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展示相关中考习题，一讲一练，帮助学生理解记忆，加深印象。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展示热点新闻链接，明白出题角度。</w:t>
            </w:r>
          </w:p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  <w:tc>
          <w:tcPr>
            <w:tcW w:w="2300" w:type="dxa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学生认真思考，独立回答问题，完成习题。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811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合作研学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（辨思）+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展示激学</w:t>
            </w:r>
          </w:p>
          <w:p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（拓思）</w:t>
            </w:r>
          </w:p>
        </w:tc>
        <w:tc>
          <w:tcPr>
            <w:tcW w:w="6661" w:type="dxa"/>
            <w:gridSpan w:val="2"/>
            <w:vAlign w:val="center"/>
          </w:tcPr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展示材料分析题“《黄河保护法》”，小组合作讨论：结合材料，思考阐述将黄河保护法称作黄河治理“用药说明书”的缘由？</w:t>
            </w:r>
          </w:p>
          <w:p>
            <w:p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t>小组代表汇总答案，展示成果。</w:t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181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内容小结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思维导图</w:t>
            </w:r>
          </w:p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（结构化板书）</w:t>
            </w:r>
          </w:p>
        </w:tc>
        <w:tc>
          <w:tcPr>
            <w:tcW w:w="666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  <w:lang w:val="en-US" w:eastAsia="zh-CN"/>
              </w:rPr>
              <w:drawing>
                <wp:inline distT="0" distB="0" distL="114300" distR="114300">
                  <wp:extent cx="4083050" cy="2522855"/>
                  <wp:effectExtent l="0" t="0" r="12700" b="10795"/>
                  <wp:docPr id="1" name="图片 1" descr="微信图片_202310191718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3101917184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050" cy="2522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</w:trPr>
        <w:tc>
          <w:tcPr>
            <w:tcW w:w="1811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kern w:val="0"/>
                <w:sz w:val="24"/>
              </w:rPr>
              <w:t>课后反思</w:t>
            </w:r>
          </w:p>
        </w:tc>
        <w:tc>
          <w:tcPr>
            <w:tcW w:w="8043" w:type="dxa"/>
            <w:gridSpan w:val="3"/>
            <w:vAlign w:val="center"/>
          </w:tcPr>
          <w:p>
            <w:pPr>
              <w:spacing w:line="360" w:lineRule="auto"/>
              <w:rPr>
                <w:rFonts w:asciiTheme="minorEastAsia" w:hAnsiTheme="minorEastAsia" w:eastAsiaTheme="minorEastAsia" w:cstheme="minorEastAsia"/>
                <w:bCs/>
                <w:kern w:val="0"/>
                <w:sz w:val="24"/>
              </w:rPr>
            </w:pPr>
          </w:p>
        </w:tc>
      </w:tr>
    </w:tbl>
    <w:p/>
    <w:sectPr>
      <w:headerReference r:id="rId3" w:type="default"/>
      <w:footerReference r:id="rId4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t>地址：石家庄市警安路8号    邮编：050000    网址：</w:t>
    </w:r>
    <w:r>
      <w:fldChar w:fldCharType="begin"/>
    </w:r>
    <w:r>
      <w:instrText xml:space="preserve"> HYPERLINK "http://www.jyfuture.net" </w:instrText>
    </w:r>
    <w:r>
      <w:fldChar w:fldCharType="separate"/>
    </w:r>
    <w:r>
      <w:rPr>
        <w:rStyle w:val="7"/>
        <w:rFonts w:hint="eastAsia"/>
      </w:rPr>
      <w:t>www.jyfuture.net</w:t>
    </w:r>
    <w:r>
      <w:rPr>
        <w:rStyle w:val="7"/>
        <w:rFonts w:hint="eastAsia"/>
      </w:rPr>
      <w:fldChar w:fldCharType="end"/>
    </w:r>
    <w:r>
      <w:rPr>
        <w:rFonts w:hint="eastAsia"/>
      </w:rPr>
      <w:t xml:space="preserve">  </w:t>
    </w:r>
    <w:r>
      <w:fldChar w:fldCharType="begin"/>
    </w:r>
    <w:r>
      <w:instrText xml:space="preserve"> HYPERLINK "http://www.jyfuture.com.cn" </w:instrText>
    </w:r>
    <w:r>
      <w:fldChar w:fldCharType="separate"/>
    </w:r>
    <w:r>
      <w:rPr>
        <w:rStyle w:val="7"/>
        <w:rFonts w:hint="eastAsia"/>
      </w:rPr>
      <w:t>www.jyfuture.com.cn</w:t>
    </w:r>
    <w:r>
      <w:rPr>
        <w:rStyle w:val="7"/>
        <w:rFonts w:hint="eastAsia"/>
      </w:rPr>
      <w:fldChar w:fldCharType="end"/>
    </w:r>
    <w:r>
      <w:rPr>
        <w:rFonts w:hint="eastAsia"/>
      </w:rP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1CA4F2"/>
    <w:multiLevelType w:val="singleLevel"/>
    <w:tmpl w:val="841CA4F2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A9AE6C4"/>
    <w:multiLevelType w:val="singleLevel"/>
    <w:tmpl w:val="DA9AE6C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c3OGQ3ZDU1ZTUzNjRiMGJjOTdjZWU5YTAwMWM2ZmUifQ=="/>
  </w:docVars>
  <w:rsids>
    <w:rsidRoot w:val="00C03DE9"/>
    <w:rsid w:val="00001C27"/>
    <w:rsid w:val="00042F91"/>
    <w:rsid w:val="00044E20"/>
    <w:rsid w:val="00063777"/>
    <w:rsid w:val="000A5560"/>
    <w:rsid w:val="000B5F4C"/>
    <w:rsid w:val="00115CCC"/>
    <w:rsid w:val="0012273C"/>
    <w:rsid w:val="0016353C"/>
    <w:rsid w:val="001C4A37"/>
    <w:rsid w:val="001C5846"/>
    <w:rsid w:val="001C6C46"/>
    <w:rsid w:val="001C6F40"/>
    <w:rsid w:val="00282C4B"/>
    <w:rsid w:val="002A3803"/>
    <w:rsid w:val="002E118B"/>
    <w:rsid w:val="00302D6C"/>
    <w:rsid w:val="00311438"/>
    <w:rsid w:val="00374DC1"/>
    <w:rsid w:val="003B1386"/>
    <w:rsid w:val="003E5EC9"/>
    <w:rsid w:val="003F6CDF"/>
    <w:rsid w:val="00412A98"/>
    <w:rsid w:val="00431447"/>
    <w:rsid w:val="00434301"/>
    <w:rsid w:val="00444050"/>
    <w:rsid w:val="004916D5"/>
    <w:rsid w:val="004B739C"/>
    <w:rsid w:val="004D07A8"/>
    <w:rsid w:val="00515006"/>
    <w:rsid w:val="00570D34"/>
    <w:rsid w:val="00595C49"/>
    <w:rsid w:val="005D3E42"/>
    <w:rsid w:val="00647CF8"/>
    <w:rsid w:val="00667E31"/>
    <w:rsid w:val="006A3B6E"/>
    <w:rsid w:val="007053B5"/>
    <w:rsid w:val="00732422"/>
    <w:rsid w:val="00804FCD"/>
    <w:rsid w:val="00807E09"/>
    <w:rsid w:val="00813EFE"/>
    <w:rsid w:val="00857A17"/>
    <w:rsid w:val="00860ACA"/>
    <w:rsid w:val="008631CC"/>
    <w:rsid w:val="008B5603"/>
    <w:rsid w:val="008D380F"/>
    <w:rsid w:val="008D4B74"/>
    <w:rsid w:val="008E7CD7"/>
    <w:rsid w:val="00922F96"/>
    <w:rsid w:val="009257D7"/>
    <w:rsid w:val="0094092B"/>
    <w:rsid w:val="00973A89"/>
    <w:rsid w:val="00993993"/>
    <w:rsid w:val="009B2E11"/>
    <w:rsid w:val="009B42A8"/>
    <w:rsid w:val="009D6DE8"/>
    <w:rsid w:val="009F07E0"/>
    <w:rsid w:val="00A17F97"/>
    <w:rsid w:val="00A2729A"/>
    <w:rsid w:val="00A3186C"/>
    <w:rsid w:val="00AB3E9B"/>
    <w:rsid w:val="00AD17F2"/>
    <w:rsid w:val="00AD661B"/>
    <w:rsid w:val="00AE3CEE"/>
    <w:rsid w:val="00B62079"/>
    <w:rsid w:val="00B62E94"/>
    <w:rsid w:val="00B64F35"/>
    <w:rsid w:val="00B76C78"/>
    <w:rsid w:val="00BB0F10"/>
    <w:rsid w:val="00BB65E0"/>
    <w:rsid w:val="00C03DE9"/>
    <w:rsid w:val="00C0573F"/>
    <w:rsid w:val="00C134F5"/>
    <w:rsid w:val="00C156AC"/>
    <w:rsid w:val="00C544B0"/>
    <w:rsid w:val="00C65F69"/>
    <w:rsid w:val="00C67D4E"/>
    <w:rsid w:val="00C96BD4"/>
    <w:rsid w:val="00CA2BF1"/>
    <w:rsid w:val="00CC24D3"/>
    <w:rsid w:val="00CD6E2F"/>
    <w:rsid w:val="00CE3C08"/>
    <w:rsid w:val="00E05267"/>
    <w:rsid w:val="00E13BCB"/>
    <w:rsid w:val="00E35293"/>
    <w:rsid w:val="00EA5885"/>
    <w:rsid w:val="00EA78DB"/>
    <w:rsid w:val="00EC21BB"/>
    <w:rsid w:val="00EC6F50"/>
    <w:rsid w:val="00EE6916"/>
    <w:rsid w:val="00F56556"/>
    <w:rsid w:val="00F57BF1"/>
    <w:rsid w:val="00F80CB9"/>
    <w:rsid w:val="00F81A69"/>
    <w:rsid w:val="00F915BE"/>
    <w:rsid w:val="00FC2226"/>
    <w:rsid w:val="01BA5707"/>
    <w:rsid w:val="09474C4A"/>
    <w:rsid w:val="0A710E2A"/>
    <w:rsid w:val="0FC65C2A"/>
    <w:rsid w:val="14A37F60"/>
    <w:rsid w:val="1A631741"/>
    <w:rsid w:val="1D6E08D7"/>
    <w:rsid w:val="1FA54101"/>
    <w:rsid w:val="1FC01AE0"/>
    <w:rsid w:val="22E33543"/>
    <w:rsid w:val="24080FA0"/>
    <w:rsid w:val="2A7D43C4"/>
    <w:rsid w:val="2AAC046F"/>
    <w:rsid w:val="37B86461"/>
    <w:rsid w:val="44BB2B96"/>
    <w:rsid w:val="55F766D9"/>
    <w:rsid w:val="587D3219"/>
    <w:rsid w:val="587E1B46"/>
    <w:rsid w:val="6759316E"/>
    <w:rsid w:val="75264017"/>
    <w:rsid w:val="75512EB4"/>
    <w:rsid w:val="7CF15E8D"/>
    <w:rsid w:val="7EAB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00"/>
      <w:u w:val="none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6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6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字符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</Words>
  <Characters>308</Characters>
  <Lines>2</Lines>
  <Paragraphs>1</Paragraphs>
  <TotalTime>35</TotalTime>
  <ScaleCrop>false</ScaleCrop>
  <LinksUpToDate>false</LinksUpToDate>
  <CharactersWithSpaces>360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2022-01-08T03:37:00Z</dcterms:created>
  <dc:creator>Administrator</dc:creator>
  <cp:lastModifiedBy>Administrator</cp:lastModifiedBy>
  <cp:lastPrinted>2023-10-19T09:20:04Z</cp:lastPrinted>
  <dcterms:modified xsi:type="dcterms:W3CDTF">2023-10-19T09:22:12Z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  <property fmtid="{D5CDD505-2E9C-101B-9397-08002B2CF9AE}" pid="3" name="ICV">
    <vt:lpwstr>DF125D96BD04431E98E9908DB558627A_12</vt:lpwstr>
  </property>
</Properties>
</file>